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8767E" w14:textId="119EA5AA" w:rsidR="00E862EF" w:rsidRDefault="00E862EF" w:rsidP="00E862EF">
      <w:r>
        <w:t xml:space="preserve">Zoznam upozornení týkajúcich sa bezpečnosti termosiek a </w:t>
      </w:r>
      <w:proofErr w:type="spellStart"/>
      <w:r>
        <w:t>termohrnčekov</w:t>
      </w:r>
      <w:proofErr w:type="spellEnd"/>
      <w:r>
        <w:t xml:space="preserve"> je založený na požiadavkách nariadenia (EÚ) 2023/988 o všeobecnej bezpečnosti výrobkov (GPSR):</w:t>
      </w:r>
    </w:p>
    <w:p w14:paraId="684680BC" w14:textId="77777777" w:rsidR="00E862EF" w:rsidRDefault="00E862EF" w:rsidP="00E862EF"/>
    <w:p w14:paraId="116F4EB5" w14:textId="3C7D3FE2" w:rsidR="005F501A" w:rsidRDefault="00E862EF" w:rsidP="00E862EF">
      <w:r>
        <w:t>1. Popáleniny:</w:t>
      </w:r>
      <w:r>
        <w:br/>
        <w:t xml:space="preserve">* Dávajte si pozor na horúce tekutiny – môžu spôsobiť popáleniny. Pred konzumáciou skontrolujte teplotu nápoja. </w:t>
      </w:r>
      <w:r>
        <w:br/>
        <w:t xml:space="preserve">* Nenapĺňajte termosku vriacou tekutinou tesne pred prepravou, aby ste predišli náhlemu zvýšeniu tlaku a riziku výbuchu. </w:t>
      </w:r>
      <w:r>
        <w:br/>
        <w:t>2. Mechanické poškodenie:</w:t>
      </w:r>
      <w:r>
        <w:br/>
        <w:t>* Pravidelne kontrolujte termosku/</w:t>
      </w:r>
      <w:proofErr w:type="spellStart"/>
      <w:r>
        <w:t>termopohár</w:t>
      </w:r>
      <w:proofErr w:type="spellEnd"/>
      <w:r>
        <w:t xml:space="preserve"> z hľadiska poškodenia (praskliny, preliačiny). Poškodený výrobok môže stratiť tepelnoizolačné vlastnosti alebo byť príčinou úniku. </w:t>
      </w:r>
      <w:r>
        <w:br/>
        <w:t>* Nepoužívajte termosku/</w:t>
      </w:r>
      <w:proofErr w:type="spellStart"/>
      <w:r>
        <w:t>termopohár</w:t>
      </w:r>
      <w:proofErr w:type="spellEnd"/>
      <w:r>
        <w:t xml:space="preserve">, ak je poškodený. </w:t>
      </w:r>
      <w:r>
        <w:br/>
        <w:t>3. Deti:</w:t>
      </w:r>
      <w:r>
        <w:br/>
        <w:t xml:space="preserve">* Udržujte termosky a </w:t>
      </w:r>
      <w:proofErr w:type="spellStart"/>
      <w:r>
        <w:t>termo</w:t>
      </w:r>
      <w:r w:rsidR="005E618A">
        <w:t>poháre</w:t>
      </w:r>
      <w:proofErr w:type="spellEnd"/>
      <w:r>
        <w:t xml:space="preserve"> mimo dosahu detí. Horúce tekutiny pre nich predstavujú osobitné nebezpečenstvo. </w:t>
      </w:r>
      <w:r>
        <w:br/>
        <w:t>* Nedovoľte deťom samostatne otvárať a plniť termosky/</w:t>
      </w:r>
      <w:proofErr w:type="spellStart"/>
      <w:r>
        <w:t>termopoháre</w:t>
      </w:r>
      <w:proofErr w:type="spellEnd"/>
      <w:r>
        <w:t xml:space="preserve"> horúcimi nápojmi. </w:t>
      </w:r>
      <w:r>
        <w:br/>
        <w:t>4. Čistenie:</w:t>
      </w:r>
      <w:r>
        <w:br/>
        <w:t>* Termosku/</w:t>
      </w:r>
      <w:proofErr w:type="spellStart"/>
      <w:r>
        <w:t>termopohár</w:t>
      </w:r>
      <w:proofErr w:type="spellEnd"/>
      <w:r>
        <w:t xml:space="preserve"> pravidelne čistite podľa pokynov výrobcu. </w:t>
      </w:r>
      <w:r>
        <w:br/>
        <w:t xml:space="preserve">* Používajte jemné čistiace prostriedky. Nepoužívajte drsné špongie ani abrazívne čistiace prostriedky, ktoré môžu poškodiť povrch. </w:t>
      </w:r>
      <w:r>
        <w:br/>
        <w:t>* Pred opätovným použitím alebo skladovaním sa uistite, že termoska/</w:t>
      </w:r>
      <w:proofErr w:type="spellStart"/>
      <w:r>
        <w:t>termopohár</w:t>
      </w:r>
      <w:proofErr w:type="spellEnd"/>
      <w:r>
        <w:t xml:space="preserve"> je úplne suchý, aby sa zabránilo rastu baktérií. </w:t>
      </w:r>
      <w:r>
        <w:br/>
        <w:t>5. Materiály:</w:t>
      </w:r>
      <w:r>
        <w:br/>
        <w:t>* Ak spozorujete alergickú reakciu na materiál, z ktorého je termoska/</w:t>
      </w:r>
      <w:proofErr w:type="spellStart"/>
      <w:r>
        <w:t>termopohár</w:t>
      </w:r>
      <w:proofErr w:type="spellEnd"/>
      <w:r>
        <w:t xml:space="preserve"> vyrobený, okamžite ho prestaňte používať. </w:t>
      </w:r>
      <w:r>
        <w:br/>
        <w:t>6. Preprava:</w:t>
      </w:r>
      <w:r>
        <w:br/>
        <w:t>* Počas prepravy sa uistite, že termoska/</w:t>
      </w:r>
      <w:proofErr w:type="spellStart"/>
      <w:r>
        <w:t>termopohár</w:t>
      </w:r>
      <w:proofErr w:type="spellEnd"/>
      <w:r>
        <w:t xml:space="preserve"> je pevne uzavretý a umiestnený v stabilnej polohe, aby sa zabránilo rozliatiu. </w:t>
      </w:r>
      <w:r>
        <w:br/>
        <w:t>7. Použitie:</w:t>
      </w:r>
      <w:r>
        <w:br/>
        <w:t xml:space="preserve">* Nepoužívajte na ohrievanie v mikrovlnnej rúre. </w:t>
      </w:r>
      <w:r>
        <w:br/>
        <w:t xml:space="preserve">* Nevkladajte do mrazničky. </w:t>
      </w:r>
      <w:r>
        <w:br/>
        <w:t xml:space="preserve">* Neprepĺňajte. </w:t>
      </w:r>
      <w:r>
        <w:br/>
        <w:t xml:space="preserve">* Nepoužívajte na sýtené nápoje. </w:t>
      </w:r>
      <w:r>
        <w:br/>
        <w:t>* Používajte iba na určený účel.</w:t>
      </w:r>
    </w:p>
    <w:sectPr w:rsidR="005F5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2EF"/>
    <w:rsid w:val="005E618A"/>
    <w:rsid w:val="005F501A"/>
    <w:rsid w:val="006241A9"/>
    <w:rsid w:val="00993B91"/>
    <w:rsid w:val="00D15D46"/>
    <w:rsid w:val="00E8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D112A"/>
  <w15:chartTrackingRefBased/>
  <w15:docId w15:val="{7C643DAD-6C21-4FD9-8544-B1AA5B37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86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86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862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86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862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86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86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86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86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62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862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862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862E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862E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862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862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862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862E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86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86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6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86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86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862E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862E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862E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862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862E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862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2025-08-05T19:30:00Z</dcterms:created>
  <dcterms:modified xsi:type="dcterms:W3CDTF">2025-09-02T07:42:00Z</dcterms:modified>
</cp:coreProperties>
</file>